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B9" w:rsidRPr="00F75118" w:rsidRDefault="00F75118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8">
        <w:rPr>
          <w:rFonts w:ascii="Times New Roman" w:hAnsi="Times New Roman" w:cs="Times New Roman"/>
          <w:b/>
          <w:sz w:val="24"/>
          <w:szCs w:val="24"/>
        </w:rPr>
        <w:t xml:space="preserve">Mi primer Platero </w:t>
      </w:r>
    </w:p>
    <w:p w:rsidR="00F75118" w:rsidRDefault="00F75118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F75118">
        <w:rPr>
          <w:rFonts w:ascii="Times New Roman" w:hAnsi="Times New Roman" w:cs="Times New Roman"/>
          <w:sz w:val="24"/>
          <w:szCs w:val="24"/>
        </w:rPr>
        <w:t>Platero no era un burro como los demás. Era pequeño, gris, suave, y sus ojos brillaban como dos cristales negros. Con su amigo Juan Ramón, iba a pasear al campo, se tumbaba en la hierba, ayudaba a quien lo necesitaba, y jugaba con los niños del pueblo. ¿Puede un burrito ser el amigo inseparable de un poeta? Lee este libro y lo comprobarás</w:t>
      </w:r>
    </w:p>
    <w:p w:rsidR="000F154E" w:rsidRPr="005E2A90" w:rsidRDefault="000F154E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5400040"/>
            <wp:effectExtent l="0" t="0" r="0" b="0"/>
            <wp:docPr id="1" name="Imagen 1" descr="Resultado de imagen de libro mi primer pla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mi primer plat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54E" w:rsidRPr="005E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C"/>
    <w:rsid w:val="00000286"/>
    <w:rsid w:val="0007067C"/>
    <w:rsid w:val="000A792C"/>
    <w:rsid w:val="000F154E"/>
    <w:rsid w:val="00315673"/>
    <w:rsid w:val="00535CB9"/>
    <w:rsid w:val="005E2A90"/>
    <w:rsid w:val="008573D4"/>
    <w:rsid w:val="008B2D83"/>
    <w:rsid w:val="00932A1C"/>
    <w:rsid w:val="00F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2969"/>
  <w15:chartTrackingRefBased/>
  <w15:docId w15:val="{790FB502-9C99-43AF-B3F1-D7E8868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2017-01-02T11:10:00Z</dcterms:created>
  <dcterms:modified xsi:type="dcterms:W3CDTF">2017-01-02T13:15:00Z</dcterms:modified>
</cp:coreProperties>
</file>